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12E5E" w:rsidRPr="0053727E" w:rsidRDefault="0052621D" w:rsidP="00D12E5E">
      <w:pPr>
        <w:spacing w:beforeLines="1" w:afterLines="1" w:line="480" w:lineRule="auto"/>
        <w:jc w:val="center"/>
        <w:rPr>
          <w:rFonts w:ascii="Times New Roman" w:hAnsi="Times New Roman" w:cs="Arial"/>
        </w:rPr>
      </w:pPr>
      <w:bookmarkStart w:id="0" w:name="_GoBack"/>
      <w:bookmarkEnd w:id="0"/>
      <w:r w:rsidRPr="0053727E">
        <w:rPr>
          <w:rFonts w:ascii="Times New Roman" w:eastAsia="Times New Roman" w:hAnsi="Times New Roman" w:cs="Arial"/>
          <w:b/>
          <w:bCs/>
          <w:szCs w:val="20"/>
        </w:rPr>
        <w:t xml:space="preserve">MERJ Conversations – </w:t>
      </w:r>
      <w:r w:rsidR="00D12E5E" w:rsidRPr="0053727E">
        <w:rPr>
          <w:rFonts w:ascii="Times New Roman" w:hAnsi="Times New Roman" w:cs="Arial"/>
        </w:rPr>
        <w:t>PREPARATORY MATERIALS</w:t>
      </w:r>
    </w:p>
    <w:p w:rsidR="001F7F28" w:rsidRPr="0053727E" w:rsidRDefault="001F7F28" w:rsidP="00AD2C0E">
      <w:pPr>
        <w:spacing w:beforeLines="1" w:afterLines="1"/>
        <w:jc w:val="center"/>
        <w:rPr>
          <w:rFonts w:ascii="Times New Roman" w:hAnsi="Times New Roman" w:cs="Arial"/>
          <w:b/>
        </w:rPr>
      </w:pPr>
      <w:r w:rsidRPr="0053727E">
        <w:rPr>
          <w:rFonts w:ascii="Times New Roman" w:hAnsi="Times New Roman" w:cs="Arial"/>
          <w:b/>
        </w:rPr>
        <w:t xml:space="preserve">Media Education for a Digital Generation: </w:t>
      </w:r>
    </w:p>
    <w:p w:rsidR="001F7F28" w:rsidRPr="0053727E" w:rsidRDefault="00473C1A" w:rsidP="00AD2C0E">
      <w:pPr>
        <w:spacing w:beforeLines="1" w:afterLines="1"/>
        <w:jc w:val="center"/>
        <w:rPr>
          <w:rFonts w:ascii="Times New Roman" w:hAnsi="Times New Roman" w:cs="Arial"/>
          <w:b/>
        </w:rPr>
      </w:pPr>
      <w:r w:rsidRPr="0053727E">
        <w:rPr>
          <w:rFonts w:ascii="Times New Roman" w:hAnsi="Times New Roman" w:cs="Arial"/>
          <w:b/>
        </w:rPr>
        <w:t>Key Topics and Best Practices for</w:t>
      </w:r>
      <w:r w:rsidR="001F7F28" w:rsidRPr="0053727E">
        <w:rPr>
          <w:rFonts w:ascii="Times New Roman" w:hAnsi="Times New Roman" w:cs="Arial"/>
          <w:b/>
        </w:rPr>
        <w:t xml:space="preserve"> Digital Literacy</w:t>
      </w:r>
    </w:p>
    <w:p w:rsidR="00473C1A" w:rsidRPr="0053727E" w:rsidRDefault="00473C1A" w:rsidP="00AD2C0E">
      <w:pPr>
        <w:spacing w:beforeLines="1" w:afterLines="1"/>
        <w:jc w:val="center"/>
        <w:rPr>
          <w:rFonts w:ascii="Times New Roman" w:hAnsi="Times New Roman" w:cs="Arial"/>
        </w:rPr>
      </w:pPr>
    </w:p>
    <w:p w:rsidR="00AF7B7F" w:rsidRPr="0053727E" w:rsidRDefault="001F7F28" w:rsidP="00AD2C0E">
      <w:pPr>
        <w:spacing w:beforeLines="1" w:afterLines="1"/>
        <w:jc w:val="center"/>
        <w:rPr>
          <w:rFonts w:ascii="Times New Roman" w:hAnsi="Times New Roman" w:cs="Arial"/>
          <w:b/>
        </w:rPr>
      </w:pPr>
      <w:r w:rsidRPr="0053727E">
        <w:rPr>
          <w:rFonts w:ascii="Times New Roman" w:hAnsi="Times New Roman" w:cs="Arial"/>
          <w:b/>
        </w:rPr>
        <w:t xml:space="preserve">Julie </w:t>
      </w:r>
      <w:proofErr w:type="spellStart"/>
      <w:r w:rsidRPr="0053727E">
        <w:rPr>
          <w:rFonts w:ascii="Times New Roman" w:hAnsi="Times New Roman" w:cs="Arial"/>
          <w:b/>
        </w:rPr>
        <w:t>Frechette</w:t>
      </w:r>
      <w:proofErr w:type="spellEnd"/>
      <w:r w:rsidRPr="0053727E">
        <w:rPr>
          <w:rFonts w:ascii="Times New Roman" w:hAnsi="Times New Roman" w:cs="Arial"/>
          <w:b/>
        </w:rPr>
        <w:t xml:space="preserve">, Ph.D. and Rob Williams, Ph.D. </w:t>
      </w:r>
    </w:p>
    <w:p w:rsidR="006B550F" w:rsidRPr="0053727E" w:rsidRDefault="006B550F" w:rsidP="00AD2C0E">
      <w:pPr>
        <w:spacing w:beforeLines="1" w:afterLines="1"/>
        <w:jc w:val="center"/>
        <w:rPr>
          <w:rFonts w:ascii="Times New Roman" w:hAnsi="Times New Roman" w:cs="Arial"/>
          <w:b/>
        </w:rPr>
      </w:pPr>
    </w:p>
    <w:p w:rsidR="00AF7B7F" w:rsidRPr="0053727E" w:rsidRDefault="00AF7B7F" w:rsidP="00AD7F19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Theme="minorEastAsia" w:hAnsi="Times New Roman" w:cs="Arial"/>
        </w:rPr>
      </w:pPr>
      <w:r w:rsidRPr="0053727E">
        <w:rPr>
          <w:rFonts w:ascii="Times New Roman" w:eastAsiaTheme="minorEastAsia" w:hAnsi="Times New Roman" w:cs="Arial"/>
        </w:rPr>
        <w:t>Undoubtedly, the speed and immediacy of technological advancements and mediated information are radically changing the nature of 21</w:t>
      </w:r>
      <w:r w:rsidRPr="0053727E">
        <w:rPr>
          <w:rFonts w:ascii="Times New Roman" w:eastAsiaTheme="minorEastAsia" w:hAnsi="Times New Roman" w:cs="Arial"/>
          <w:vertAlign w:val="superscript"/>
        </w:rPr>
        <w:t>st</w:t>
      </w:r>
      <w:r w:rsidRPr="0053727E">
        <w:rPr>
          <w:rFonts w:ascii="Times New Roman" w:eastAsiaTheme="minorEastAsia" w:hAnsi="Times New Roman" w:cs="Arial"/>
        </w:rPr>
        <w:t xml:space="preserve"> century media and communication.  As mobile technology, social media, and converged web content drive the new information </w:t>
      </w:r>
      <w:proofErr w:type="gramStart"/>
      <w:r w:rsidRPr="0053727E">
        <w:rPr>
          <w:rFonts w:ascii="Times New Roman" w:eastAsiaTheme="minorEastAsia" w:hAnsi="Times New Roman" w:cs="Arial"/>
        </w:rPr>
        <w:t>economy,</w:t>
      </w:r>
      <w:proofErr w:type="gramEnd"/>
      <w:r w:rsidRPr="0053727E">
        <w:rPr>
          <w:rFonts w:ascii="Times New Roman" w:eastAsiaTheme="minorEastAsia" w:hAnsi="Times New Roman" w:cs="Arial"/>
        </w:rPr>
        <w:t xml:space="preserve"> media education for a digital nation has become paramount. As media educators committed to fostering critical thinking and informed engagement at a</w:t>
      </w:r>
      <w:r w:rsidR="00563CEA" w:rsidRPr="0053727E">
        <w:rPr>
          <w:rFonts w:ascii="Times New Roman" w:eastAsiaTheme="minorEastAsia" w:hAnsi="Times New Roman" w:cs="Arial"/>
        </w:rPr>
        <w:t>ll levels of humanity, our session</w:t>
      </w:r>
      <w:r w:rsidRPr="0053727E">
        <w:rPr>
          <w:rFonts w:ascii="Times New Roman" w:eastAsiaTheme="minorEastAsia" w:hAnsi="Times New Roman" w:cs="Arial"/>
        </w:rPr>
        <w:t xml:space="preserve"> explores how digital education leads us forward into the 21</w:t>
      </w:r>
      <w:r w:rsidRPr="0053727E">
        <w:rPr>
          <w:rFonts w:ascii="Times New Roman" w:eastAsiaTheme="minorEastAsia" w:hAnsi="Times New Roman" w:cs="Arial"/>
          <w:vertAlign w:val="superscript"/>
        </w:rPr>
        <w:t>st</w:t>
      </w:r>
      <w:r w:rsidRPr="0053727E">
        <w:rPr>
          <w:rFonts w:ascii="Times New Roman" w:eastAsiaTheme="minorEastAsia" w:hAnsi="Times New Roman" w:cs="Arial"/>
        </w:rPr>
        <w:t xml:space="preserve"> century as a means to provide meaning and purpose in our classrooms and communities</w:t>
      </w:r>
      <w:r w:rsidR="00A86C8E">
        <w:rPr>
          <w:rFonts w:ascii="Times New Roman" w:eastAsiaTheme="minorEastAsia" w:hAnsi="Times New Roman" w:cs="Arial"/>
        </w:rPr>
        <w:t>:</w:t>
      </w:r>
      <w:r w:rsidRPr="0053727E">
        <w:rPr>
          <w:rFonts w:ascii="Times New Roman" w:eastAsiaTheme="minorEastAsia" w:hAnsi="Times New Roman" w:cs="Arial"/>
        </w:rPr>
        <w:t xml:space="preserve"> for citizens and individuals to engage in transformative communication.  </w:t>
      </w:r>
    </w:p>
    <w:p w:rsidR="0053727E" w:rsidRDefault="00AF7B7F" w:rsidP="00AD7F19">
      <w:pPr>
        <w:spacing w:beforeLines="1" w:afterLines="1" w:line="480" w:lineRule="auto"/>
        <w:ind w:firstLine="720"/>
        <w:rPr>
          <w:rFonts w:ascii="Times New Roman" w:hAnsi="Times New Roman" w:cs="Arial"/>
        </w:rPr>
      </w:pPr>
      <w:r w:rsidRPr="0053727E">
        <w:rPr>
          <w:rFonts w:ascii="Times New Roman" w:eastAsiaTheme="minorEastAsia" w:hAnsi="Times New Roman" w:cs="Arial"/>
        </w:rPr>
        <w:t>Drawing upon the intersecting matrices of digital literacy and media literacy, we will provide a framework for developing multi-</w:t>
      </w:r>
      <w:proofErr w:type="spellStart"/>
      <w:r w:rsidRPr="0053727E">
        <w:rPr>
          <w:rFonts w:ascii="Times New Roman" w:eastAsiaTheme="minorEastAsia" w:hAnsi="Times New Roman" w:cs="Arial"/>
        </w:rPr>
        <w:t>literacies</w:t>
      </w:r>
      <w:proofErr w:type="spellEnd"/>
      <w:r w:rsidRPr="0053727E">
        <w:rPr>
          <w:rFonts w:ascii="Times New Roman" w:eastAsiaTheme="minorEastAsia" w:hAnsi="Times New Roman" w:cs="Arial"/>
        </w:rPr>
        <w:t xml:space="preserve"> by exploring the necessary skills and competencies for engaging as citizens of the digital world. Specifically, we w</w:t>
      </w:r>
      <w:r w:rsidR="00D62A46" w:rsidRPr="0053727E">
        <w:rPr>
          <w:rFonts w:ascii="Times New Roman" w:eastAsiaTheme="minorEastAsia" w:hAnsi="Times New Roman" w:cs="Arial"/>
        </w:rPr>
        <w:t xml:space="preserve">ish to discuss </w:t>
      </w:r>
      <w:r w:rsidRPr="0053727E">
        <w:rPr>
          <w:rFonts w:ascii="Times New Roman" w:eastAsiaTheme="minorEastAsia" w:hAnsi="Times New Roman" w:cs="Arial"/>
        </w:rPr>
        <w:t xml:space="preserve">how digital media have become appendages of self, social, local, national and global constructs at the core of humanity. </w:t>
      </w:r>
    </w:p>
    <w:p w:rsidR="00D12E5E" w:rsidRDefault="00774D41" w:rsidP="00AD7F19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We begin by analyzing how digital </w:t>
      </w:r>
      <w:r w:rsidR="00BA3F0C">
        <w:rPr>
          <w:rFonts w:ascii="Times New Roman" w:hAnsi="Times New Roman"/>
        </w:rPr>
        <w:t xml:space="preserve">media have become appendages of </w:t>
      </w:r>
      <w:r w:rsidR="00A86C8E">
        <w:rPr>
          <w:rFonts w:ascii="Times New Roman" w:hAnsi="Times New Roman"/>
        </w:rPr>
        <w:t>“</w:t>
      </w:r>
      <w:r w:rsidR="00BA3F0C">
        <w:rPr>
          <w:rFonts w:ascii="Times New Roman" w:hAnsi="Times New Roman"/>
        </w:rPr>
        <w:t>self</w:t>
      </w:r>
      <w:r w:rsidR="00A86C8E">
        <w:rPr>
          <w:rFonts w:ascii="Times New Roman" w:hAnsi="Times New Roman"/>
        </w:rPr>
        <w:t>”</w:t>
      </w:r>
      <w:r w:rsidRPr="00E70C52">
        <w:rPr>
          <w:rFonts w:ascii="Times New Roman" w:hAnsi="Times New Roman"/>
        </w:rPr>
        <w:t xml:space="preserve"> within digital culture</w:t>
      </w:r>
      <w:r>
        <w:rPr>
          <w:rFonts w:ascii="Times New Roman" w:hAnsi="Times New Roman"/>
        </w:rPr>
        <w:t>.  For instance, on a daily basis, we use social media to define</w:t>
      </w:r>
      <w:r w:rsidR="00666DD8">
        <w:rPr>
          <w:rFonts w:ascii="Times New Roman" w:hAnsi="Times New Roman"/>
        </w:rPr>
        <w:t>, project,</w:t>
      </w:r>
      <w:r>
        <w:rPr>
          <w:rFonts w:ascii="Times New Roman" w:hAnsi="Times New Roman"/>
        </w:rPr>
        <w:t xml:space="preserve"> and reflect our sense of self and identity, while also representing our physical essence and being</w:t>
      </w:r>
      <w:r w:rsidR="00523EE0">
        <w:rPr>
          <w:rFonts w:ascii="Times New Roman" w:hAnsi="Times New Roman"/>
        </w:rPr>
        <w:t xml:space="preserve">.  Our individual subjectivity is </w:t>
      </w:r>
      <w:proofErr w:type="spellStart"/>
      <w:r w:rsidR="00523EE0">
        <w:rPr>
          <w:rFonts w:ascii="Times New Roman" w:hAnsi="Times New Roman"/>
        </w:rPr>
        <w:t>interpellated</w:t>
      </w:r>
      <w:proofErr w:type="spellEnd"/>
      <w:r w:rsidR="00523EE0">
        <w:rPr>
          <w:rFonts w:ascii="Times New Roman" w:hAnsi="Times New Roman"/>
        </w:rPr>
        <w:t xml:space="preserve"> symbolically and materially through photographs and visuals meant to conjure up aspects of the body</w:t>
      </w:r>
      <w:r w:rsidR="000A4737">
        <w:rPr>
          <w:rFonts w:ascii="Times New Roman" w:hAnsi="Times New Roman"/>
        </w:rPr>
        <w:t xml:space="preserve"> and </w:t>
      </w:r>
      <w:r w:rsidR="00BA3F0C">
        <w:rPr>
          <w:rFonts w:ascii="Times New Roman" w:hAnsi="Times New Roman"/>
        </w:rPr>
        <w:t>our physicality</w:t>
      </w:r>
      <w:r w:rsidR="007776C8">
        <w:rPr>
          <w:rFonts w:ascii="Times New Roman" w:hAnsi="Times New Roman"/>
        </w:rPr>
        <w:t xml:space="preserve"> (</w:t>
      </w:r>
      <w:proofErr w:type="spellStart"/>
      <w:r w:rsidR="007776C8">
        <w:rPr>
          <w:rFonts w:ascii="Times New Roman" w:hAnsi="Times New Roman"/>
        </w:rPr>
        <w:t>ie</w:t>
      </w:r>
      <w:proofErr w:type="spellEnd"/>
      <w:r w:rsidR="007776C8"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Facebook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MySpace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AboutMe</w:t>
      </w:r>
      <w:proofErr w:type="spellEnd"/>
      <w:r w:rsidR="007776C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</w:t>
      </w:r>
      <w:r w:rsidR="00BA3F0C">
        <w:rPr>
          <w:rFonts w:ascii="Times New Roman" w:hAnsi="Times New Roman"/>
        </w:rPr>
        <w:t xml:space="preserve">From </w:t>
      </w:r>
      <w:r w:rsidR="00855280">
        <w:rPr>
          <w:rFonts w:ascii="Times New Roman" w:hAnsi="Times New Roman"/>
        </w:rPr>
        <w:t>self-</w:t>
      </w:r>
      <w:proofErr w:type="spellStart"/>
      <w:r w:rsidR="00855280">
        <w:rPr>
          <w:rFonts w:ascii="Times New Roman" w:hAnsi="Times New Roman"/>
        </w:rPr>
        <w:t>curation</w:t>
      </w:r>
      <w:proofErr w:type="spellEnd"/>
      <w:r w:rsidR="00855280">
        <w:rPr>
          <w:rFonts w:ascii="Times New Roman" w:hAnsi="Times New Roman"/>
        </w:rPr>
        <w:t xml:space="preserve"> to </w:t>
      </w:r>
      <w:r w:rsidR="00BA3F0C">
        <w:rPr>
          <w:rFonts w:ascii="Times New Roman" w:hAnsi="Times New Roman"/>
        </w:rPr>
        <w:t xml:space="preserve">the </w:t>
      </w:r>
      <w:r w:rsidR="00764699">
        <w:rPr>
          <w:rFonts w:ascii="Times New Roman" w:hAnsi="Times New Roman"/>
        </w:rPr>
        <w:t>“</w:t>
      </w:r>
      <w:proofErr w:type="spellStart"/>
      <w:r w:rsidR="00764699">
        <w:rPr>
          <w:rFonts w:ascii="Times New Roman" w:hAnsi="Times New Roman"/>
        </w:rPr>
        <w:t>selfie</w:t>
      </w:r>
      <w:proofErr w:type="spellEnd"/>
      <w:r w:rsidR="00764699">
        <w:rPr>
          <w:rFonts w:ascii="Times New Roman" w:hAnsi="Times New Roman"/>
        </w:rPr>
        <w:t xml:space="preserve">” </w:t>
      </w:r>
      <w:r w:rsidR="00855280">
        <w:rPr>
          <w:rFonts w:ascii="Times New Roman" w:hAnsi="Times New Roman"/>
        </w:rPr>
        <w:t>and</w:t>
      </w:r>
      <w:r w:rsidR="00BA3F0C">
        <w:rPr>
          <w:rFonts w:ascii="Times New Roman" w:hAnsi="Times New Roman"/>
        </w:rPr>
        <w:t xml:space="preserve"> other forms of photographic and visual representation, s</w:t>
      </w:r>
      <w:r w:rsidR="00666DD8">
        <w:rPr>
          <w:rFonts w:ascii="Times New Roman" w:hAnsi="Times New Roman"/>
        </w:rPr>
        <w:t xml:space="preserve">ocial media provide us with exciting new ways </w:t>
      </w:r>
      <w:r w:rsidR="00BA3F0C">
        <w:rPr>
          <w:rFonts w:ascii="Times New Roman" w:hAnsi="Times New Roman"/>
        </w:rPr>
        <w:t xml:space="preserve">to express </w:t>
      </w:r>
      <w:r w:rsidR="00666DD8">
        <w:rPr>
          <w:rFonts w:ascii="Times New Roman" w:hAnsi="Times New Roman"/>
        </w:rPr>
        <w:t>ourselves</w:t>
      </w:r>
      <w:r w:rsidR="00BA3F0C">
        <w:rPr>
          <w:rFonts w:ascii="Times New Roman" w:hAnsi="Times New Roman"/>
        </w:rPr>
        <w:t xml:space="preserve">.  Yet </w:t>
      </w:r>
      <w:r w:rsidR="00764699">
        <w:rPr>
          <w:rFonts w:ascii="Times New Roman" w:hAnsi="Times New Roman"/>
        </w:rPr>
        <w:t>while</w:t>
      </w:r>
      <w:r w:rsidR="00BA3F0C">
        <w:rPr>
          <w:rFonts w:ascii="Times New Roman" w:hAnsi="Times New Roman"/>
        </w:rPr>
        <w:t xml:space="preserve"> </w:t>
      </w:r>
      <w:r w:rsidR="00764699">
        <w:rPr>
          <w:rFonts w:ascii="Times New Roman" w:hAnsi="Times New Roman"/>
        </w:rPr>
        <w:t xml:space="preserve">social media offer creative modes of </w:t>
      </w:r>
      <w:r w:rsidR="00BA3F0C">
        <w:rPr>
          <w:rFonts w:ascii="Times New Roman" w:hAnsi="Times New Roman"/>
        </w:rPr>
        <w:t>digital se</w:t>
      </w:r>
      <w:r w:rsidR="00764699">
        <w:rPr>
          <w:rFonts w:ascii="Times New Roman" w:hAnsi="Times New Roman"/>
        </w:rPr>
        <w:t xml:space="preserve">lf-expression and identity, </w:t>
      </w:r>
      <w:r w:rsidR="00855280">
        <w:rPr>
          <w:rFonts w:ascii="Times New Roman" w:hAnsi="Times New Roman"/>
        </w:rPr>
        <w:t xml:space="preserve">our sense of </w:t>
      </w:r>
      <w:r w:rsidR="00764699">
        <w:rPr>
          <w:rFonts w:ascii="Times New Roman" w:hAnsi="Times New Roman"/>
        </w:rPr>
        <w:t>self is also reflexively in play with other modes of digital representation, which can lead to new complex psychological o</w:t>
      </w:r>
      <w:r w:rsidR="000A4737">
        <w:rPr>
          <w:rFonts w:ascii="Times New Roman" w:hAnsi="Times New Roman"/>
        </w:rPr>
        <w:t>utcomes, such as “</w:t>
      </w:r>
      <w:proofErr w:type="spellStart"/>
      <w:r w:rsidR="000A4737">
        <w:rPr>
          <w:rFonts w:ascii="Times New Roman" w:hAnsi="Times New Roman"/>
        </w:rPr>
        <w:t>Facebook</w:t>
      </w:r>
      <w:proofErr w:type="spellEnd"/>
      <w:r w:rsidR="000A4737">
        <w:rPr>
          <w:rFonts w:ascii="Times New Roman" w:hAnsi="Times New Roman"/>
        </w:rPr>
        <w:t xml:space="preserve"> E</w:t>
      </w:r>
      <w:r w:rsidR="00855280">
        <w:rPr>
          <w:rFonts w:ascii="Times New Roman" w:hAnsi="Times New Roman"/>
        </w:rPr>
        <w:t>nvy” and “</w:t>
      </w:r>
      <w:proofErr w:type="spellStart"/>
      <w:r w:rsidR="00855280">
        <w:rPr>
          <w:rFonts w:ascii="Times New Roman" w:hAnsi="Times New Roman"/>
        </w:rPr>
        <w:t>Facebook</w:t>
      </w:r>
      <w:proofErr w:type="spellEnd"/>
      <w:r w:rsidR="00855280">
        <w:rPr>
          <w:rFonts w:ascii="Times New Roman" w:hAnsi="Times New Roman"/>
        </w:rPr>
        <w:t xml:space="preserve"> Fantasy Land.”  </w:t>
      </w:r>
      <w:r w:rsidR="00764699">
        <w:rPr>
          <w:rFonts w:ascii="Times New Roman" w:hAnsi="Times New Roman"/>
        </w:rPr>
        <w:t xml:space="preserve">Technology industries that profit from </w:t>
      </w:r>
      <w:r w:rsidR="00855280">
        <w:rPr>
          <w:rFonts w:ascii="Times New Roman" w:hAnsi="Times New Roman"/>
        </w:rPr>
        <w:t xml:space="preserve">our </w:t>
      </w:r>
      <w:r w:rsidR="00764699">
        <w:rPr>
          <w:rFonts w:ascii="Times New Roman" w:hAnsi="Times New Roman"/>
        </w:rPr>
        <w:t xml:space="preserve">interactivity with social media have created new thriving markets that seek to </w:t>
      </w:r>
      <w:r w:rsidR="00855280">
        <w:rPr>
          <w:rFonts w:ascii="Times New Roman" w:hAnsi="Times New Roman"/>
        </w:rPr>
        <w:t>pr</w:t>
      </w:r>
      <w:r w:rsidR="00A86C8E">
        <w:rPr>
          <w:rFonts w:ascii="Times New Roman" w:hAnsi="Times New Roman"/>
        </w:rPr>
        <w:t>ofit from</w:t>
      </w:r>
      <w:r w:rsidR="00855280">
        <w:rPr>
          <w:rFonts w:ascii="Times New Roman" w:hAnsi="Times New Roman"/>
        </w:rPr>
        <w:t xml:space="preserve"> our temporal and </w:t>
      </w:r>
      <w:proofErr w:type="spellStart"/>
      <w:r w:rsidR="00855280">
        <w:rPr>
          <w:rFonts w:ascii="Times New Roman" w:hAnsi="Times New Roman"/>
        </w:rPr>
        <w:t>spacial</w:t>
      </w:r>
      <w:proofErr w:type="spellEnd"/>
      <w:r w:rsidR="00855280">
        <w:rPr>
          <w:rFonts w:ascii="Times New Roman" w:hAnsi="Times New Roman"/>
        </w:rPr>
        <w:t xml:space="preserve"> </w:t>
      </w:r>
      <w:proofErr w:type="spellStart"/>
      <w:r w:rsidR="00855280">
        <w:rPr>
          <w:rFonts w:ascii="Times New Roman" w:hAnsi="Times New Roman"/>
        </w:rPr>
        <w:t>apptivity</w:t>
      </w:r>
      <w:proofErr w:type="spellEnd"/>
      <w:r w:rsidR="00855280">
        <w:rPr>
          <w:rFonts w:ascii="Times New Roman" w:hAnsi="Times New Roman"/>
        </w:rPr>
        <w:t xml:space="preserve">, gaming, and even online addictions.  </w:t>
      </w:r>
      <w:r w:rsidR="000A4737">
        <w:rPr>
          <w:rFonts w:ascii="Times New Roman" w:hAnsi="Times New Roman"/>
        </w:rPr>
        <w:t>Moreover, m</w:t>
      </w:r>
      <w:r w:rsidR="00855280">
        <w:rPr>
          <w:rFonts w:ascii="Times New Roman" w:hAnsi="Times New Roman"/>
        </w:rPr>
        <w:t xml:space="preserve">arketers use social media to sell us things that seemingly complement our </w:t>
      </w:r>
      <w:r w:rsidR="000A4737">
        <w:rPr>
          <w:rFonts w:ascii="Times New Roman" w:hAnsi="Times New Roman"/>
        </w:rPr>
        <w:t>sense of self through “</w:t>
      </w:r>
      <w:r w:rsidR="00855280">
        <w:rPr>
          <w:rFonts w:ascii="Times New Roman" w:hAnsi="Times New Roman"/>
        </w:rPr>
        <w:t xml:space="preserve">self </w:t>
      </w:r>
      <w:r w:rsidR="00D12E5E">
        <w:rPr>
          <w:rFonts w:ascii="Times New Roman" w:hAnsi="Times New Roman"/>
        </w:rPr>
        <w:t xml:space="preserve">directed </w:t>
      </w:r>
      <w:r w:rsidR="00855280">
        <w:rPr>
          <w:rFonts w:ascii="Times New Roman" w:hAnsi="Times New Roman"/>
        </w:rPr>
        <w:t>branding,</w:t>
      </w:r>
      <w:r w:rsidR="000A4737">
        <w:rPr>
          <w:rFonts w:ascii="Times New Roman" w:hAnsi="Times New Roman"/>
        </w:rPr>
        <w:t>”</w:t>
      </w:r>
      <w:r w:rsidR="00855280">
        <w:rPr>
          <w:rFonts w:ascii="Times New Roman" w:hAnsi="Times New Roman"/>
        </w:rPr>
        <w:t xml:space="preserve"> while governments use surveillance to monitor our online identities. </w:t>
      </w:r>
      <w:r w:rsidR="00D12E5E">
        <w:rPr>
          <w:rFonts w:ascii="Times New Roman" w:hAnsi="Times New Roman"/>
        </w:rPr>
        <w:t xml:space="preserve"> </w:t>
      </w:r>
      <w:r w:rsidR="00102590">
        <w:rPr>
          <w:rFonts w:ascii="Times New Roman" w:hAnsi="Times New Roman"/>
        </w:rPr>
        <w:t xml:space="preserve">Physiologically, digital media alter our cognitive </w:t>
      </w:r>
      <w:r w:rsidR="00A86C8E">
        <w:rPr>
          <w:rFonts w:ascii="Times New Roman" w:hAnsi="Times New Roman"/>
        </w:rPr>
        <w:t xml:space="preserve">and physical </w:t>
      </w:r>
      <w:r w:rsidR="00102590">
        <w:rPr>
          <w:rFonts w:ascii="Times New Roman" w:hAnsi="Times New Roman"/>
        </w:rPr>
        <w:t xml:space="preserve">development.  Studies continue to demonstrate the ways in which the </w:t>
      </w:r>
      <w:r w:rsidR="00061987">
        <w:rPr>
          <w:rFonts w:ascii="Times New Roman" w:hAnsi="Times New Roman"/>
        </w:rPr>
        <w:t xml:space="preserve">body and the </w:t>
      </w:r>
      <w:r w:rsidR="00102590">
        <w:rPr>
          <w:rFonts w:ascii="Times New Roman" w:hAnsi="Times New Roman"/>
        </w:rPr>
        <w:t>brain react and respond to a variety of stimuli elicited through social media.</w:t>
      </w:r>
    </w:p>
    <w:p w:rsidR="00774D41" w:rsidRPr="00E70C52" w:rsidRDefault="00061987" w:rsidP="00AD7F19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addition to analyzing the ways in which social media have become extensions of self</w:t>
      </w:r>
      <w:r w:rsidR="000A4737">
        <w:rPr>
          <w:rFonts w:ascii="Times New Roman" w:hAnsi="Times New Roman"/>
        </w:rPr>
        <w:t>, we</w:t>
      </w:r>
      <w:r w:rsidR="00774D41">
        <w:rPr>
          <w:rFonts w:ascii="Times New Roman" w:hAnsi="Times New Roman"/>
        </w:rPr>
        <w:t xml:space="preserve"> analyze how digital media have redefined and altered our sense of </w:t>
      </w:r>
      <w:r w:rsidR="000A4737">
        <w:rPr>
          <w:rFonts w:ascii="Times New Roman" w:hAnsi="Times New Roman"/>
        </w:rPr>
        <w:t>social</w:t>
      </w:r>
      <w:r w:rsidR="00774D41">
        <w:rPr>
          <w:rFonts w:ascii="Times New Roman" w:hAnsi="Times New Roman"/>
        </w:rPr>
        <w:t xml:space="preserve"> place and interaction within the digital world.  </w:t>
      </w:r>
      <w:r w:rsidR="00640B23">
        <w:rPr>
          <w:rFonts w:ascii="Times New Roman" w:hAnsi="Times New Roman"/>
        </w:rPr>
        <w:t>We</w:t>
      </w:r>
      <w:r w:rsidR="00774D41">
        <w:rPr>
          <w:rFonts w:ascii="Times New Roman" w:hAnsi="Times New Roman"/>
        </w:rPr>
        <w:t xml:space="preserve"> outline the impact of </w:t>
      </w:r>
      <w:r w:rsidR="00774D41" w:rsidRPr="00E70C52">
        <w:rPr>
          <w:rFonts w:ascii="Times New Roman" w:hAnsi="Times New Roman"/>
        </w:rPr>
        <w:t xml:space="preserve">digital media on </w:t>
      </w:r>
      <w:r w:rsidR="00774D41">
        <w:rPr>
          <w:rFonts w:ascii="Times New Roman" w:hAnsi="Times New Roman"/>
        </w:rPr>
        <w:t>social networking and engagement, fandom &amp; DIY culture</w:t>
      </w:r>
      <w:r>
        <w:rPr>
          <w:rFonts w:ascii="Times New Roman" w:hAnsi="Times New Roman"/>
        </w:rPr>
        <w:t>.  Social media also have profound socio-cultural implications for r</w:t>
      </w:r>
      <w:r w:rsidR="00774D41">
        <w:rPr>
          <w:rFonts w:ascii="Times New Roman" w:hAnsi="Times New Roman"/>
        </w:rPr>
        <w:t xml:space="preserve">aising digitally connected families, </w:t>
      </w:r>
      <w:r>
        <w:rPr>
          <w:rFonts w:ascii="Times New Roman" w:hAnsi="Times New Roman"/>
        </w:rPr>
        <w:t xml:space="preserve">for encouraging and maintaining </w:t>
      </w:r>
      <w:r w:rsidR="00774D41">
        <w:rPr>
          <w:rFonts w:ascii="Times New Roman" w:hAnsi="Times New Roman"/>
        </w:rPr>
        <w:t xml:space="preserve">health and well-being (i.e. </w:t>
      </w:r>
      <w:proofErr w:type="spellStart"/>
      <w:r w:rsidR="00774D41">
        <w:rPr>
          <w:rFonts w:ascii="Times New Roman" w:hAnsi="Times New Roman"/>
        </w:rPr>
        <w:t>sexting</w:t>
      </w:r>
      <w:proofErr w:type="spellEnd"/>
      <w:r w:rsidR="00774D41">
        <w:rPr>
          <w:rFonts w:ascii="Times New Roman" w:hAnsi="Times New Roman"/>
        </w:rPr>
        <w:t>), and using social media to address social justice and inequality.</w:t>
      </w:r>
    </w:p>
    <w:p w:rsidR="00774D41" w:rsidRPr="00E70C52" w:rsidRDefault="00BA03B4" w:rsidP="00AD7F19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640B23">
        <w:rPr>
          <w:rFonts w:ascii="Times New Roman" w:hAnsi="Times New Roman"/>
        </w:rPr>
        <w:t>s one means of social engagement, we</w:t>
      </w:r>
      <w:r w:rsidR="00774D41">
        <w:rPr>
          <w:rFonts w:ascii="Times New Roman" w:hAnsi="Times New Roman"/>
        </w:rPr>
        <w:t xml:space="preserve"> analyze how digital media have redefined our sense</w:t>
      </w:r>
      <w:r w:rsidR="00640B23">
        <w:rPr>
          <w:rFonts w:ascii="Times New Roman" w:hAnsi="Times New Roman"/>
        </w:rPr>
        <w:t xml:space="preserve"> of, and connection</w:t>
      </w:r>
      <w:r w:rsidR="00A86C8E">
        <w:rPr>
          <w:rFonts w:ascii="Times New Roman" w:hAnsi="Times New Roman"/>
        </w:rPr>
        <w:t xml:space="preserve">s to </w:t>
      </w:r>
      <w:r w:rsidR="00640B23">
        <w:rPr>
          <w:rFonts w:ascii="Times New Roman" w:hAnsi="Times New Roman"/>
        </w:rPr>
        <w:t>local</w:t>
      </w:r>
      <w:r w:rsidR="00A86C8E">
        <w:rPr>
          <w:rFonts w:ascii="Times New Roman" w:hAnsi="Times New Roman"/>
        </w:rPr>
        <w:t xml:space="preserve"> spaces</w:t>
      </w:r>
      <w:r w:rsidR="00774D41">
        <w:rPr>
          <w:rFonts w:ascii="Times New Roman" w:hAnsi="Times New Roman"/>
        </w:rPr>
        <w:t xml:space="preserve">, including our classrooms and communities within the digital world.  </w:t>
      </w:r>
      <w:r w:rsidR="00640B23">
        <w:rPr>
          <w:rFonts w:ascii="Times New Roman" w:hAnsi="Times New Roman"/>
        </w:rPr>
        <w:t>We</w:t>
      </w:r>
      <w:r w:rsidR="00061987">
        <w:rPr>
          <w:rFonts w:ascii="Times New Roman" w:hAnsi="Times New Roman"/>
        </w:rPr>
        <w:t xml:space="preserve"> o</w:t>
      </w:r>
      <w:r w:rsidR="00774D41">
        <w:rPr>
          <w:rFonts w:ascii="Times New Roman" w:hAnsi="Times New Roman"/>
        </w:rPr>
        <w:t xml:space="preserve">utline the impact of </w:t>
      </w:r>
      <w:r w:rsidR="00774D41" w:rsidRPr="00E70C52">
        <w:rPr>
          <w:rFonts w:ascii="Times New Roman" w:hAnsi="Times New Roman"/>
        </w:rPr>
        <w:t xml:space="preserve">digital media on </w:t>
      </w:r>
      <w:r w:rsidR="00774D41">
        <w:rPr>
          <w:rFonts w:ascii="Times New Roman" w:hAnsi="Times New Roman"/>
        </w:rPr>
        <w:t xml:space="preserve">community building, local television networks, partnerships, classroom education, collective storytelling, data sharing, </w:t>
      </w:r>
      <w:proofErr w:type="spellStart"/>
      <w:r w:rsidR="00473CA5">
        <w:rPr>
          <w:rFonts w:ascii="Times New Roman" w:hAnsi="Times New Roman"/>
        </w:rPr>
        <w:t>geolocation</w:t>
      </w:r>
      <w:proofErr w:type="spellEnd"/>
      <w:proofErr w:type="gramStart"/>
      <w:r w:rsidR="00473CA5">
        <w:rPr>
          <w:rFonts w:ascii="Times New Roman" w:hAnsi="Times New Roman"/>
        </w:rPr>
        <w:t xml:space="preserve">,  </w:t>
      </w:r>
      <w:proofErr w:type="spellStart"/>
      <w:r w:rsidR="00774D41">
        <w:rPr>
          <w:rFonts w:ascii="Times New Roman" w:hAnsi="Times New Roman"/>
        </w:rPr>
        <w:t>wikis</w:t>
      </w:r>
      <w:proofErr w:type="spellEnd"/>
      <w:proofErr w:type="gramEnd"/>
      <w:r w:rsidR="00774D41">
        <w:rPr>
          <w:rFonts w:ascii="Times New Roman" w:hAnsi="Times New Roman"/>
        </w:rPr>
        <w:t xml:space="preserve">, </w:t>
      </w:r>
      <w:r w:rsidR="00A86C8E">
        <w:rPr>
          <w:rFonts w:ascii="Times New Roman" w:hAnsi="Times New Roman"/>
        </w:rPr>
        <w:t xml:space="preserve">as well as </w:t>
      </w:r>
      <w:r w:rsidR="00774D41">
        <w:rPr>
          <w:rFonts w:ascii="Times New Roman" w:hAnsi="Times New Roman"/>
        </w:rPr>
        <w:t>grassroots and groundswell activity</w:t>
      </w:r>
      <w:r w:rsidR="00A86C8E">
        <w:rPr>
          <w:rFonts w:ascii="Times New Roman" w:hAnsi="Times New Roman"/>
        </w:rPr>
        <w:t xml:space="preserve">.  While favorable manifestations of digital media are central to our analysis, we also explore the challenges associated with </w:t>
      </w:r>
      <w:proofErr w:type="spellStart"/>
      <w:r w:rsidR="00774D41">
        <w:rPr>
          <w:rFonts w:ascii="Times New Roman" w:hAnsi="Times New Roman"/>
        </w:rPr>
        <w:t>cyberbullying</w:t>
      </w:r>
      <w:proofErr w:type="spellEnd"/>
      <w:r w:rsidR="00774D41">
        <w:rPr>
          <w:rFonts w:ascii="Times New Roman" w:hAnsi="Times New Roman"/>
        </w:rPr>
        <w:t xml:space="preserve">, and </w:t>
      </w:r>
      <w:proofErr w:type="spellStart"/>
      <w:r w:rsidR="00774D41">
        <w:rPr>
          <w:rFonts w:ascii="Times New Roman" w:hAnsi="Times New Roman"/>
        </w:rPr>
        <w:t>astroturfing</w:t>
      </w:r>
      <w:proofErr w:type="spellEnd"/>
      <w:r w:rsidR="00774D41">
        <w:rPr>
          <w:rFonts w:ascii="Times New Roman" w:hAnsi="Times New Roman"/>
        </w:rPr>
        <w:t>.</w:t>
      </w:r>
    </w:p>
    <w:p w:rsidR="00774D41" w:rsidRDefault="00774D41" w:rsidP="00AD7F1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bCs/>
          <w:szCs w:val="22"/>
          <w:lang w:eastAsia="ja-JP"/>
        </w:rPr>
      </w:pPr>
    </w:p>
    <w:p w:rsidR="00774D41" w:rsidRPr="00E70C52" w:rsidRDefault="00061987" w:rsidP="00473CA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Beyond local</w:t>
      </w:r>
      <w:r w:rsidR="00710606">
        <w:rPr>
          <w:rFonts w:ascii="Times New Roman" w:hAnsi="Times New Roman" w:cs="Times New Roman"/>
        </w:rPr>
        <w:t xml:space="preserve"> spheres of digital activity</w:t>
      </w:r>
      <w:r>
        <w:rPr>
          <w:rFonts w:ascii="Times New Roman" w:hAnsi="Times New Roman" w:cs="Times New Roman"/>
        </w:rPr>
        <w:t>, we</w:t>
      </w:r>
      <w:r w:rsidR="00473CA5">
        <w:rPr>
          <w:rFonts w:ascii="Times New Roman" w:hAnsi="Times New Roman"/>
        </w:rPr>
        <w:t xml:space="preserve"> analyze how social </w:t>
      </w:r>
      <w:r w:rsidR="00774D41">
        <w:rPr>
          <w:rFonts w:ascii="Times New Roman" w:hAnsi="Times New Roman"/>
        </w:rPr>
        <w:t xml:space="preserve">media have redefined our sense of, and connection to, </w:t>
      </w:r>
      <w:r w:rsidR="00473CA5">
        <w:rPr>
          <w:rFonts w:ascii="Times New Roman" w:hAnsi="Times New Roman"/>
        </w:rPr>
        <w:t>national</w:t>
      </w:r>
      <w:r w:rsidR="00774D41">
        <w:rPr>
          <w:rFonts w:ascii="Times New Roman" w:hAnsi="Times New Roman"/>
        </w:rPr>
        <w:t xml:space="preserve"> constructs within the digital world.  </w:t>
      </w:r>
      <w:r w:rsidR="00473CA5">
        <w:rPr>
          <w:rFonts w:ascii="Times New Roman" w:hAnsi="Times New Roman"/>
        </w:rPr>
        <w:t>For example, we explore</w:t>
      </w:r>
      <w:r w:rsidR="00774D41">
        <w:rPr>
          <w:rFonts w:ascii="Times New Roman" w:hAnsi="Times New Roman"/>
        </w:rPr>
        <w:t xml:space="preserve"> the impact of </w:t>
      </w:r>
      <w:r w:rsidR="00774D41" w:rsidRPr="00E70C52">
        <w:rPr>
          <w:rFonts w:ascii="Times New Roman" w:hAnsi="Times New Roman"/>
        </w:rPr>
        <w:t xml:space="preserve">digital media on </w:t>
      </w:r>
      <w:r w:rsidR="00774D41">
        <w:rPr>
          <w:rFonts w:ascii="Times New Roman" w:hAnsi="Times New Roman"/>
        </w:rPr>
        <w:t xml:space="preserve">democratic participation, </w:t>
      </w:r>
      <w:proofErr w:type="spellStart"/>
      <w:r w:rsidR="00774D41">
        <w:rPr>
          <w:rFonts w:ascii="Times New Roman" w:hAnsi="Times New Roman"/>
        </w:rPr>
        <w:t>crowdsourcing</w:t>
      </w:r>
      <w:proofErr w:type="spellEnd"/>
      <w:r w:rsidR="00774D41">
        <w:rPr>
          <w:rFonts w:ascii="Times New Roman" w:hAnsi="Times New Roman"/>
        </w:rPr>
        <w:t xml:space="preserve">, </w:t>
      </w:r>
      <w:proofErr w:type="spellStart"/>
      <w:r w:rsidR="00774D41">
        <w:rPr>
          <w:rFonts w:ascii="Times New Roman" w:hAnsi="Times New Roman"/>
        </w:rPr>
        <w:t>wikis</w:t>
      </w:r>
      <w:proofErr w:type="spellEnd"/>
      <w:r w:rsidR="00774D41">
        <w:rPr>
          <w:rFonts w:ascii="Times New Roman" w:hAnsi="Times New Roman"/>
        </w:rPr>
        <w:t>, creative commons, petitioning, mobilization, higher education, entertainment, targeted marketing, commercial exploitation, and civic journalism.</w:t>
      </w:r>
    </w:p>
    <w:p w:rsidR="00774D41" w:rsidRPr="00E70C52" w:rsidRDefault="00710606" w:rsidP="00473CA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At the global</w:t>
      </w:r>
      <w:r w:rsidR="00473CA5">
        <w:rPr>
          <w:rFonts w:ascii="Times New Roman" w:hAnsi="Times New Roman"/>
        </w:rPr>
        <w:t xml:space="preserve"> level, we</w:t>
      </w:r>
      <w:r w:rsidR="00774D41">
        <w:rPr>
          <w:rFonts w:ascii="Times New Roman" w:hAnsi="Times New Roman"/>
        </w:rPr>
        <w:t xml:space="preserve"> analyze the impact of </w:t>
      </w:r>
      <w:r w:rsidR="00774D41" w:rsidRPr="00E70C52">
        <w:rPr>
          <w:rFonts w:ascii="Times New Roman" w:hAnsi="Times New Roman"/>
        </w:rPr>
        <w:t xml:space="preserve">digital media on </w:t>
      </w:r>
      <w:r w:rsidR="00774D41">
        <w:rPr>
          <w:rFonts w:ascii="Times New Roman" w:hAnsi="Times New Roman"/>
        </w:rPr>
        <w:t xml:space="preserve">mobile citizenship, public history, protests, </w:t>
      </w:r>
      <w:proofErr w:type="spellStart"/>
      <w:r w:rsidR="00774D41">
        <w:rPr>
          <w:rFonts w:ascii="Times New Roman" w:hAnsi="Times New Roman"/>
        </w:rPr>
        <w:t>Wikileaks</w:t>
      </w:r>
      <w:proofErr w:type="spellEnd"/>
      <w:r w:rsidR="00774D41">
        <w:rPr>
          <w:rFonts w:ascii="Times New Roman" w:hAnsi="Times New Roman"/>
        </w:rPr>
        <w:t>, digital footprints, data-mining, mineral mining, the environment, human rights, copyright v. commons, privacy, and capitalism.</w:t>
      </w:r>
    </w:p>
    <w:p w:rsidR="00D12E5E" w:rsidRPr="0053727E" w:rsidRDefault="00473CA5" w:rsidP="00473CA5">
      <w:pPr>
        <w:spacing w:beforeLines="1" w:afterLines="1" w:line="480" w:lineRule="auto"/>
        <w:ind w:firstLine="360"/>
        <w:rPr>
          <w:rFonts w:ascii="Times New Roman" w:eastAsiaTheme="minorEastAsia" w:hAnsi="Times New Roman" w:cs="Arial"/>
        </w:rPr>
      </w:pPr>
      <w:r>
        <w:rPr>
          <w:rFonts w:ascii="Times New Roman" w:eastAsiaTheme="minorEastAsia" w:hAnsi="Times New Roman" w:cs="Arial"/>
        </w:rPr>
        <w:t>As a means to engaging in our MERJ conversation, w</w:t>
      </w:r>
      <w:r w:rsidR="00D12E5E" w:rsidRPr="0053727E">
        <w:rPr>
          <w:rFonts w:ascii="Times New Roman" w:eastAsiaTheme="minorEastAsia" w:hAnsi="Times New Roman" w:cs="Arial"/>
        </w:rPr>
        <w:t xml:space="preserve">e ask that session attendees prepare by </w:t>
      </w:r>
      <w:proofErr w:type="gramStart"/>
      <w:r w:rsidR="00D12E5E" w:rsidRPr="0053727E">
        <w:rPr>
          <w:rFonts w:ascii="Times New Roman" w:eastAsiaTheme="minorEastAsia" w:hAnsi="Times New Roman" w:cs="Arial"/>
        </w:rPr>
        <w:t>addressing</w:t>
      </w:r>
      <w:proofErr w:type="gramEnd"/>
      <w:r w:rsidR="00D12E5E" w:rsidRPr="0053727E">
        <w:rPr>
          <w:rFonts w:ascii="Times New Roman" w:eastAsiaTheme="minorEastAsia" w:hAnsi="Times New Roman" w:cs="Arial"/>
        </w:rPr>
        <w:t xml:space="preserve"> the following questions:</w:t>
      </w:r>
    </w:p>
    <w:p w:rsidR="00D12E5E" w:rsidRPr="0053727E" w:rsidRDefault="00D12E5E" w:rsidP="00D12E5E">
      <w:pPr>
        <w:pStyle w:val="ListParagraph"/>
        <w:numPr>
          <w:ilvl w:val="0"/>
          <w:numId w:val="2"/>
        </w:numPr>
        <w:spacing w:beforeLines="1" w:afterLines="1" w:line="480" w:lineRule="auto"/>
        <w:rPr>
          <w:rFonts w:ascii="Times New Roman" w:eastAsiaTheme="minorEastAsia" w:hAnsi="Times New Roman" w:cs="Arial"/>
        </w:rPr>
      </w:pPr>
      <w:r w:rsidRPr="0053727E">
        <w:rPr>
          <w:rFonts w:ascii="Times New Roman" w:eastAsiaTheme="minorEastAsia" w:hAnsi="Times New Roman" w:cs="Arial"/>
        </w:rPr>
        <w:t>How would you define digital literacy skills;</w:t>
      </w:r>
    </w:p>
    <w:p w:rsidR="00D12E5E" w:rsidRPr="0053727E" w:rsidRDefault="00D12E5E" w:rsidP="00D12E5E">
      <w:pPr>
        <w:pStyle w:val="ListParagraph"/>
        <w:numPr>
          <w:ilvl w:val="0"/>
          <w:numId w:val="2"/>
        </w:numPr>
        <w:spacing w:beforeLines="1" w:afterLines="1" w:line="480" w:lineRule="auto"/>
        <w:rPr>
          <w:rFonts w:ascii="Times New Roman" w:hAnsi="Times New Roman" w:cs="Arial"/>
        </w:rPr>
      </w:pPr>
      <w:r w:rsidRPr="0053727E">
        <w:rPr>
          <w:rFonts w:ascii="Times New Roman" w:eastAsiaTheme="minorEastAsia" w:hAnsi="Times New Roman" w:cs="Arial"/>
        </w:rPr>
        <w:t>In what ways are digital literacy skills similar and different from other media literacy skills and pedagogical approaches;</w:t>
      </w:r>
    </w:p>
    <w:p w:rsidR="00D12E5E" w:rsidRPr="0053727E" w:rsidRDefault="00040985" w:rsidP="00D12E5E">
      <w:pPr>
        <w:pStyle w:val="ListParagraph"/>
        <w:numPr>
          <w:ilvl w:val="0"/>
          <w:numId w:val="2"/>
        </w:numPr>
        <w:spacing w:beforeLines="1" w:afterLines="1" w:line="480" w:lineRule="auto"/>
        <w:rPr>
          <w:rFonts w:ascii="Times New Roman" w:hAnsi="Times New Roman" w:cs="Arial"/>
        </w:rPr>
      </w:pPr>
      <w:r>
        <w:rPr>
          <w:rFonts w:ascii="Times New Roman" w:eastAsiaTheme="minorEastAsia" w:hAnsi="Times New Roman" w:cs="Arial"/>
        </w:rPr>
        <w:t xml:space="preserve">Based on your experience, how are digital media </w:t>
      </w:r>
      <w:r w:rsidR="00D12E5E" w:rsidRPr="0053727E">
        <w:rPr>
          <w:rFonts w:ascii="Times New Roman" w:eastAsiaTheme="minorEastAsia" w:hAnsi="Times New Roman" w:cs="Arial"/>
        </w:rPr>
        <w:t>appendages of self, social, local, national and global constructs at the core of humanity?</w:t>
      </w:r>
    </w:p>
    <w:p w:rsidR="00D12E5E" w:rsidRPr="00AD7F19" w:rsidRDefault="00D12E5E" w:rsidP="00AD7F19">
      <w:pPr>
        <w:spacing w:beforeLines="1" w:afterLines="1"/>
        <w:rPr>
          <w:rFonts w:ascii="Times New Roman" w:eastAsiaTheme="minorEastAsia" w:hAnsi="Times New Roman" w:cs="Arial"/>
        </w:rPr>
      </w:pPr>
    </w:p>
    <w:p w:rsidR="00D62A46" w:rsidRPr="00AD7F19" w:rsidRDefault="005320C8" w:rsidP="00AD7F19">
      <w:pPr>
        <w:spacing w:beforeLines="1" w:afterLines="1"/>
        <w:rPr>
          <w:rFonts w:ascii="Times New Roman" w:eastAsiaTheme="minorEastAsia" w:hAnsi="Times New Roman" w:cs="Arial"/>
        </w:rPr>
      </w:pPr>
      <w:r w:rsidRPr="00AD7F19">
        <w:rPr>
          <w:rFonts w:ascii="Times New Roman" w:eastAsiaTheme="minorEastAsia" w:hAnsi="Times New Roman" w:cs="Arial"/>
        </w:rPr>
        <w:t xml:space="preserve">Julie </w:t>
      </w:r>
      <w:proofErr w:type="spellStart"/>
      <w:r w:rsidRPr="00AD7F19">
        <w:rPr>
          <w:rFonts w:ascii="Times New Roman" w:eastAsiaTheme="minorEastAsia" w:hAnsi="Times New Roman" w:cs="Arial"/>
        </w:rPr>
        <w:t>Frechette</w:t>
      </w:r>
      <w:proofErr w:type="spellEnd"/>
      <w:r w:rsidRPr="00AD7F19">
        <w:rPr>
          <w:rFonts w:ascii="Times New Roman" w:eastAsiaTheme="minorEastAsia" w:hAnsi="Times New Roman" w:cs="Arial"/>
        </w:rPr>
        <w:t xml:space="preserve">, Ph.D., is Professor of Communication at Worcester State University, author of the book, </w:t>
      </w:r>
      <w:r w:rsidRPr="00AD7F19">
        <w:rPr>
          <w:rFonts w:ascii="Times New Roman" w:eastAsiaTheme="minorEastAsia" w:hAnsi="Times New Roman" w:cs="Arial"/>
          <w:i/>
          <w:iCs/>
        </w:rPr>
        <w:t xml:space="preserve">Developing Media Literacy in Cyberspace, </w:t>
      </w:r>
      <w:r w:rsidRPr="00AD7F19">
        <w:rPr>
          <w:rFonts w:ascii="Times New Roman" w:eastAsiaTheme="minorEastAsia" w:hAnsi="Times New Roman" w:cs="Arial"/>
          <w:iCs/>
        </w:rPr>
        <w:t>and</w:t>
      </w:r>
      <w:r w:rsidRPr="00AD7F19">
        <w:rPr>
          <w:rFonts w:ascii="Times New Roman" w:eastAsiaTheme="minorEastAsia" w:hAnsi="Times New Roman" w:cs="Arial"/>
        </w:rPr>
        <w:t xml:space="preserve"> co-author of the book </w:t>
      </w:r>
      <w:r w:rsidRPr="00AD7F19">
        <w:rPr>
          <w:rFonts w:ascii="Times New Roman" w:eastAsiaTheme="minorEastAsia" w:hAnsi="Times New Roman" w:cs="Arial"/>
          <w:i/>
          <w:iCs/>
        </w:rPr>
        <w:t>Media In Society</w:t>
      </w:r>
      <w:r w:rsidRPr="00AD7F19">
        <w:rPr>
          <w:rFonts w:ascii="Times New Roman" w:eastAsiaTheme="minorEastAsia" w:hAnsi="Times New Roman" w:cs="Arial"/>
        </w:rPr>
        <w:t>.</w:t>
      </w:r>
      <w:r w:rsidR="00473C1A" w:rsidRPr="00AD7F19">
        <w:rPr>
          <w:rFonts w:ascii="Times New Roman" w:eastAsiaTheme="minorEastAsia" w:hAnsi="Times New Roman" w:cs="Arial"/>
        </w:rPr>
        <w:t xml:space="preserve">  She serves on the board of the Action Coalition for Media Education.</w:t>
      </w:r>
    </w:p>
    <w:p w:rsidR="00D62A46" w:rsidRPr="00AD7F19" w:rsidRDefault="00D62A46" w:rsidP="00AD7F19">
      <w:pPr>
        <w:spacing w:beforeLines="1" w:afterLines="1"/>
        <w:rPr>
          <w:rFonts w:ascii="Times New Roman" w:eastAsiaTheme="minorEastAsia" w:hAnsi="Times New Roman" w:cs="Arial"/>
        </w:rPr>
      </w:pPr>
    </w:p>
    <w:p w:rsidR="00D62A46" w:rsidRPr="00AD7F19" w:rsidRDefault="00D62A46" w:rsidP="00AD7F19">
      <w:pPr>
        <w:spacing w:beforeLines="1" w:afterLines="1"/>
        <w:rPr>
          <w:rFonts w:ascii="Times New Roman" w:eastAsiaTheme="minorEastAsia" w:hAnsi="Times New Roman" w:cs="Arial"/>
        </w:rPr>
      </w:pPr>
      <w:r w:rsidRPr="00AD7F19">
        <w:rPr>
          <w:rFonts w:ascii="Times New Roman" w:eastAsiaTheme="minorEastAsia" w:hAnsi="Times New Roman" w:cs="Arial"/>
          <w:bCs/>
        </w:rPr>
        <w:t xml:space="preserve">Rob Williams, </w:t>
      </w:r>
      <w:proofErr w:type="spellStart"/>
      <w:proofErr w:type="gramStart"/>
      <w:r w:rsidRPr="00AD7F19">
        <w:rPr>
          <w:rFonts w:ascii="Times New Roman" w:eastAsiaTheme="minorEastAsia" w:hAnsi="Times New Roman" w:cs="Arial"/>
          <w:bCs/>
        </w:rPr>
        <w:t>Ph.D</w:t>
      </w:r>
      <w:proofErr w:type="spellEnd"/>
      <w:r w:rsidRPr="00AD7F19">
        <w:rPr>
          <w:rFonts w:ascii="Times New Roman" w:eastAsiaTheme="minorEastAsia" w:hAnsi="Times New Roman" w:cs="Arial"/>
          <w:bCs/>
        </w:rPr>
        <w:t>,.</w:t>
      </w:r>
      <w:proofErr w:type="gramEnd"/>
      <w:r w:rsidRPr="00AD7F19">
        <w:rPr>
          <w:rFonts w:ascii="Times New Roman" w:eastAsiaTheme="minorEastAsia" w:hAnsi="Times New Roman" w:cs="Arial"/>
          <w:bCs/>
        </w:rPr>
        <w:t xml:space="preserve"> </w:t>
      </w:r>
      <w:proofErr w:type="gramStart"/>
      <w:r w:rsidRPr="00AD7F19">
        <w:rPr>
          <w:rFonts w:ascii="Times New Roman" w:eastAsiaTheme="minorEastAsia" w:hAnsi="Times New Roman" w:cs="Arial"/>
          <w:bCs/>
        </w:rPr>
        <w:t>is</w:t>
      </w:r>
      <w:proofErr w:type="gramEnd"/>
      <w:r w:rsidRPr="00AD7F19">
        <w:rPr>
          <w:rFonts w:ascii="Times New Roman" w:eastAsiaTheme="minorEastAsia" w:hAnsi="Times New Roman" w:cs="Arial"/>
          <w:b/>
          <w:bCs/>
        </w:rPr>
        <w:t xml:space="preserve"> </w:t>
      </w:r>
      <w:r w:rsidRPr="00AD7F19">
        <w:rPr>
          <w:rFonts w:ascii="Times New Roman" w:eastAsiaTheme="minorEastAsia" w:hAnsi="Times New Roman" w:cs="Arial"/>
        </w:rPr>
        <w:t>a professor of media, communications, and global studies at Champlain College and the University of Vermont. He serves as president of the Action Coalition for Media Education.</w:t>
      </w:r>
    </w:p>
    <w:p w:rsidR="005320C8" w:rsidRDefault="005320C8" w:rsidP="00AD2C0E">
      <w:pPr>
        <w:spacing w:beforeLines="1" w:afterLines="1" w:line="480" w:lineRule="auto"/>
        <w:rPr>
          <w:rFonts w:ascii="Arial" w:eastAsiaTheme="minorEastAsia" w:hAnsi="Arial" w:cs="Arial"/>
          <w:color w:val="313131"/>
        </w:rPr>
      </w:pPr>
    </w:p>
    <w:sectPr w:rsidR="005320C8" w:rsidSect="00A55E24">
      <w:pgSz w:w="12240" w:h="15840"/>
      <w:pgMar w:top="1440" w:right="1440" w:bottom="1440" w:left="1440" w:gutter="0"/>
      <w:docGrid w:linePitch="360"/>
      <w:printerSettings r:id="rId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00000001" w:usb1="00000000" w:usb2="01000407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F2C4C48"/>
    <w:multiLevelType w:val="hybridMultilevel"/>
    <w:tmpl w:val="DCC4CDF4"/>
    <w:lvl w:ilvl="0" w:tplc="CFFED242">
      <w:start w:val="1"/>
      <w:numFmt w:val="decimal"/>
      <w:lvlText w:val="%1."/>
      <w:lvlJc w:val="left"/>
      <w:pPr>
        <w:ind w:left="92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50612"/>
    <w:multiLevelType w:val="hybridMultilevel"/>
    <w:tmpl w:val="3A460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D6098"/>
    <w:multiLevelType w:val="hybridMultilevel"/>
    <w:tmpl w:val="C2526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C7734"/>
    <w:multiLevelType w:val="hybridMultilevel"/>
    <w:tmpl w:val="36B2DABE"/>
    <w:lvl w:ilvl="0" w:tplc="2CC03668"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eastAsia="Times New Roman" w:hAnsi="Symbol" w:hint="default"/>
        <w:i/>
      </w:rPr>
    </w:lvl>
    <w:lvl w:ilvl="1" w:tplc="7FECF5EE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575E4CDC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23BAE3AA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B43044B2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E4042158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778244C2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5652DEB8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FE18A572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39037A5B"/>
    <w:multiLevelType w:val="hybridMultilevel"/>
    <w:tmpl w:val="9B50E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23301F"/>
    <w:multiLevelType w:val="multilevel"/>
    <w:tmpl w:val="92B00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1C05E1"/>
    <w:multiLevelType w:val="hybridMultilevel"/>
    <w:tmpl w:val="5D2E25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65102"/>
    <w:multiLevelType w:val="hybridMultilevel"/>
    <w:tmpl w:val="ED601BA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8F14F6"/>
    <w:multiLevelType w:val="hybridMultilevel"/>
    <w:tmpl w:val="959C0440"/>
    <w:lvl w:ilvl="0" w:tplc="4F947B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6D89A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8FA31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83C34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85C8F9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B1C1B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21181C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24BCAC3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DEC199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0973B23"/>
    <w:multiLevelType w:val="hybridMultilevel"/>
    <w:tmpl w:val="E1FAC3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776AA4"/>
    <w:multiLevelType w:val="hybridMultilevel"/>
    <w:tmpl w:val="8DE61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A41A49"/>
    <w:multiLevelType w:val="hybridMultilevel"/>
    <w:tmpl w:val="2DF683FC"/>
    <w:lvl w:ilvl="0" w:tplc="152EC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008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DE81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823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F213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D24D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8C82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12E4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407A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7D4FD9"/>
    <w:multiLevelType w:val="hybridMultilevel"/>
    <w:tmpl w:val="1930874A"/>
    <w:lvl w:ilvl="0" w:tplc="9D3CA5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36259B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26029F6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82241A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C7A4ED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15EBB9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82A09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96C8F5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A3EA3C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E5C0221"/>
    <w:multiLevelType w:val="hybridMultilevel"/>
    <w:tmpl w:val="9E3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DC4C93"/>
    <w:multiLevelType w:val="hybridMultilevel"/>
    <w:tmpl w:val="B4A46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7470F6"/>
    <w:multiLevelType w:val="hybridMultilevel"/>
    <w:tmpl w:val="D37A7DF8"/>
    <w:lvl w:ilvl="0" w:tplc="4552E2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7A82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CEF6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FCD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7000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70B8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FC06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7691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D629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7B1981"/>
    <w:multiLevelType w:val="hybridMultilevel"/>
    <w:tmpl w:val="56CA0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0"/>
  </w:num>
  <w:num w:numId="5">
    <w:abstractNumId w:val="4"/>
  </w:num>
  <w:num w:numId="6">
    <w:abstractNumId w:val="1"/>
  </w:num>
  <w:num w:numId="7">
    <w:abstractNumId w:val="14"/>
  </w:num>
  <w:num w:numId="8">
    <w:abstractNumId w:val="13"/>
  </w:num>
  <w:num w:numId="9">
    <w:abstractNumId w:val="15"/>
  </w:num>
  <w:num w:numId="10">
    <w:abstractNumId w:val="11"/>
  </w:num>
  <w:num w:numId="11">
    <w:abstractNumId w:val="12"/>
  </w:num>
  <w:num w:numId="12">
    <w:abstractNumId w:val="8"/>
  </w:num>
  <w:num w:numId="13">
    <w:abstractNumId w:val="3"/>
  </w:num>
  <w:num w:numId="14">
    <w:abstractNumId w:val="7"/>
  </w:num>
  <w:num w:numId="15">
    <w:abstractNumId w:val="0"/>
  </w:num>
  <w:num w:numId="16">
    <w:abstractNumId w:val="2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oNotTrackMoves/>
  <w:defaultTabStop w:val="720"/>
  <w:characterSpacingControl w:val="doNotCompress"/>
  <w:savePreviewPicture/>
  <w:compat>
    <w:useFELayout/>
  </w:compat>
  <w:rsids>
    <w:rsidRoot w:val="001F7F28"/>
    <w:rsid w:val="00040985"/>
    <w:rsid w:val="00045F25"/>
    <w:rsid w:val="00061987"/>
    <w:rsid w:val="000A4737"/>
    <w:rsid w:val="00102590"/>
    <w:rsid w:val="001F7F28"/>
    <w:rsid w:val="004611F3"/>
    <w:rsid w:val="00473C1A"/>
    <w:rsid w:val="00473CA5"/>
    <w:rsid w:val="00523EE0"/>
    <w:rsid w:val="0052621D"/>
    <w:rsid w:val="005320C8"/>
    <w:rsid w:val="0053727E"/>
    <w:rsid w:val="00563CEA"/>
    <w:rsid w:val="00640B23"/>
    <w:rsid w:val="00643ECA"/>
    <w:rsid w:val="00666DD8"/>
    <w:rsid w:val="006B550F"/>
    <w:rsid w:val="00710606"/>
    <w:rsid w:val="00764699"/>
    <w:rsid w:val="00774D41"/>
    <w:rsid w:val="007776C8"/>
    <w:rsid w:val="00855280"/>
    <w:rsid w:val="008E5733"/>
    <w:rsid w:val="00996A13"/>
    <w:rsid w:val="00A55E24"/>
    <w:rsid w:val="00A86C8E"/>
    <w:rsid w:val="00AD2C0E"/>
    <w:rsid w:val="00AD7F19"/>
    <w:rsid w:val="00AF7B7F"/>
    <w:rsid w:val="00B51D0A"/>
    <w:rsid w:val="00BA03B4"/>
    <w:rsid w:val="00BA3F0C"/>
    <w:rsid w:val="00BB1BB3"/>
    <w:rsid w:val="00D12E5E"/>
    <w:rsid w:val="00D62A46"/>
    <w:rsid w:val="00EF6079"/>
    <w:rsid w:val="00FC222F"/>
  </w:rsids>
  <m:mathPr>
    <m:mathFont m:val="Monotype Corsiva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F28"/>
    <w:pPr>
      <w:spacing w:after="200"/>
    </w:pPr>
    <w:rPr>
      <w:rFonts w:eastAsia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4D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62A46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qFormat/>
    <w:rsid w:val="00774D41"/>
    <w:pPr>
      <w:keepNext/>
      <w:tabs>
        <w:tab w:val="left" w:pos="0"/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/>
      <w:ind w:left="7344" w:hanging="7344"/>
      <w:jc w:val="both"/>
      <w:outlineLvl w:val="2"/>
    </w:pPr>
    <w:rPr>
      <w:rFonts w:ascii="Times New" w:eastAsia="Times New Roman" w:hAnsi="Times New" w:cs="Times New Roman"/>
      <w:i/>
    </w:rPr>
  </w:style>
  <w:style w:type="paragraph" w:styleId="Heading4">
    <w:name w:val="heading 4"/>
    <w:basedOn w:val="Normal"/>
    <w:next w:val="Normal"/>
    <w:link w:val="Heading4Char"/>
    <w:qFormat/>
    <w:rsid w:val="00774D41"/>
    <w:pPr>
      <w:keepNext/>
      <w:tabs>
        <w:tab w:val="left" w:pos="0"/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/>
      <w:ind w:left="5616" w:hanging="5616"/>
      <w:jc w:val="both"/>
      <w:outlineLvl w:val="3"/>
    </w:pPr>
    <w:rPr>
      <w:rFonts w:ascii="Times New" w:eastAsia="Times New Roman" w:hAnsi="Times New" w:cs="Times New Roman"/>
      <w:i/>
    </w:rPr>
  </w:style>
  <w:style w:type="paragraph" w:styleId="Heading5">
    <w:name w:val="heading 5"/>
    <w:basedOn w:val="Normal"/>
    <w:link w:val="Heading5Char"/>
    <w:qFormat/>
    <w:rsid w:val="00BB1BB3"/>
    <w:pPr>
      <w:spacing w:before="100" w:beforeAutospacing="1" w:after="100" w:afterAutospacing="1"/>
      <w:outlineLvl w:val="4"/>
    </w:pPr>
    <w:rPr>
      <w:rFonts w:ascii="Times" w:eastAsiaTheme="minorEastAsia" w:hAnsi="Times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774D41"/>
    <w:pPr>
      <w:keepNext/>
      <w:spacing w:after="0"/>
      <w:outlineLvl w:val="5"/>
    </w:pPr>
    <w:rPr>
      <w:rFonts w:ascii="Times New Roman" w:eastAsia="Times New Roman" w:hAnsi="Times New Roman" w:cs="Times New Roman"/>
      <w:i/>
    </w:rPr>
  </w:style>
  <w:style w:type="paragraph" w:styleId="Heading7">
    <w:name w:val="heading 7"/>
    <w:basedOn w:val="Normal"/>
    <w:next w:val="Normal"/>
    <w:link w:val="Heading7Char"/>
    <w:qFormat/>
    <w:rsid w:val="00774D41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after="0"/>
      <w:ind w:left="6480" w:hanging="6480"/>
      <w:outlineLvl w:val="6"/>
    </w:pPr>
    <w:rPr>
      <w:rFonts w:ascii="Times New" w:eastAsia="Times New Roman" w:hAnsi="Times New" w:cs="Times New Roman"/>
      <w:i/>
    </w:rPr>
  </w:style>
  <w:style w:type="paragraph" w:styleId="Heading8">
    <w:name w:val="heading 8"/>
    <w:basedOn w:val="Normal"/>
    <w:next w:val="Normal"/>
    <w:link w:val="Heading8Char"/>
    <w:qFormat/>
    <w:rsid w:val="00774D4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74D4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2A46"/>
    <w:rPr>
      <w:rFonts w:ascii="Times" w:eastAsiaTheme="minorHAnsi" w:hAnsi="Times"/>
      <w:b/>
      <w:sz w:val="36"/>
      <w:szCs w:val="20"/>
    </w:rPr>
  </w:style>
  <w:style w:type="character" w:customStyle="1" w:styleId="Heading5Char">
    <w:name w:val="Heading 5 Char"/>
    <w:basedOn w:val="DefaultParagraphFont"/>
    <w:link w:val="Heading5"/>
    <w:rsid w:val="00BB1BB3"/>
    <w:rPr>
      <w:rFonts w:ascii="Times" w:hAnsi="Times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B1BB3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B1B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1D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62A46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62A46"/>
    <w:rPr>
      <w:rFonts w:eastAsiaTheme="minorHAnsi"/>
    </w:rPr>
  </w:style>
  <w:style w:type="paragraph" w:customStyle="1" w:styleId="story-body-text">
    <w:name w:val="story-body-text"/>
    <w:basedOn w:val="Normal"/>
    <w:rsid w:val="00D62A4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74D4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774D41"/>
    <w:rPr>
      <w:rFonts w:ascii="Times New" w:eastAsia="Times New Roman" w:hAnsi="Times New" w:cs="Times New Roman"/>
      <w:i/>
    </w:rPr>
  </w:style>
  <w:style w:type="character" w:customStyle="1" w:styleId="Heading4Char">
    <w:name w:val="Heading 4 Char"/>
    <w:basedOn w:val="DefaultParagraphFont"/>
    <w:link w:val="Heading4"/>
    <w:rsid w:val="00774D41"/>
    <w:rPr>
      <w:rFonts w:ascii="Times New" w:eastAsia="Times New Roman" w:hAnsi="Times New" w:cs="Times New Roman"/>
      <w:i/>
    </w:rPr>
  </w:style>
  <w:style w:type="character" w:customStyle="1" w:styleId="Heading6Char">
    <w:name w:val="Heading 6 Char"/>
    <w:basedOn w:val="DefaultParagraphFont"/>
    <w:link w:val="Heading6"/>
    <w:rsid w:val="00774D41"/>
    <w:rPr>
      <w:rFonts w:ascii="Times New Roman" w:eastAsia="Times New Roman" w:hAnsi="Times New Roman" w:cs="Times New Roman"/>
      <w:i/>
    </w:rPr>
  </w:style>
  <w:style w:type="character" w:customStyle="1" w:styleId="Heading7Char">
    <w:name w:val="Heading 7 Char"/>
    <w:basedOn w:val="DefaultParagraphFont"/>
    <w:link w:val="Heading7"/>
    <w:rsid w:val="00774D41"/>
    <w:rPr>
      <w:rFonts w:ascii="Times New" w:eastAsia="Times New Roman" w:hAnsi="Times New" w:cs="Times New Roman"/>
      <w:i/>
    </w:rPr>
  </w:style>
  <w:style w:type="character" w:customStyle="1" w:styleId="Heading8Char">
    <w:name w:val="Heading 8 Char"/>
    <w:basedOn w:val="DefaultParagraphFont"/>
    <w:link w:val="Heading8"/>
    <w:rsid w:val="00774D41"/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774D41"/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paragraph" w:styleId="BodyText">
    <w:name w:val="Body Text"/>
    <w:basedOn w:val="Normal"/>
    <w:link w:val="BodyTextChar"/>
    <w:rsid w:val="00774D41"/>
    <w:pPr>
      <w:spacing w:after="0"/>
    </w:pPr>
    <w:rPr>
      <w:rFonts w:ascii="Palatino" w:eastAsia="Times New Roman" w:hAnsi="Palatino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774D41"/>
    <w:rPr>
      <w:rFonts w:ascii="Palatino" w:eastAsia="Times New Roman" w:hAnsi="Palatino" w:cs="Times New Roman"/>
      <w:szCs w:val="20"/>
    </w:rPr>
  </w:style>
  <w:style w:type="paragraph" w:styleId="BodyTextIndent">
    <w:name w:val="Body Text Indent"/>
    <w:basedOn w:val="Normal"/>
    <w:link w:val="BodyTextIndentChar"/>
    <w:rsid w:val="00774D41"/>
    <w:pPr>
      <w:spacing w:after="0"/>
      <w:ind w:firstLine="720"/>
    </w:pPr>
    <w:rPr>
      <w:rFonts w:ascii="Palatino" w:eastAsia="Times New Roman" w:hAnsi="Palatino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74D41"/>
    <w:rPr>
      <w:rFonts w:ascii="Palatino" w:eastAsia="Times New Roman" w:hAnsi="Palatino" w:cs="Times New Roman"/>
      <w:szCs w:val="20"/>
    </w:rPr>
  </w:style>
  <w:style w:type="paragraph" w:customStyle="1" w:styleId="normal0">
    <w:name w:val="normal"/>
    <w:rsid w:val="00774D41"/>
    <w:pPr>
      <w:spacing w:line="276" w:lineRule="auto"/>
    </w:pPr>
    <w:rPr>
      <w:rFonts w:ascii="Arial" w:eastAsia="Arial" w:hAnsi="Arial" w:cs="Arial"/>
      <w:color w:val="000000"/>
      <w:sz w:val="22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774D41"/>
    <w:pPr>
      <w:spacing w:after="0"/>
    </w:pPr>
    <w:rPr>
      <w:rFonts w:eastAsiaTheme="minorEastAsi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4D41"/>
  </w:style>
  <w:style w:type="paragraph" w:styleId="BalloonText">
    <w:name w:val="Balloon Text"/>
    <w:basedOn w:val="Normal"/>
    <w:link w:val="BalloonTextChar"/>
    <w:uiPriority w:val="99"/>
    <w:semiHidden/>
    <w:unhideWhenUsed/>
    <w:rsid w:val="00774D41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D41"/>
    <w:rPr>
      <w:rFonts w:ascii="Lucida Grande" w:eastAsiaTheme="minorHAnsi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unhideWhenUsed/>
    <w:rsid w:val="00774D41"/>
  </w:style>
  <w:style w:type="paragraph" w:styleId="BodyTextIndent2">
    <w:name w:val="Body Text Indent 2"/>
    <w:basedOn w:val="Normal"/>
    <w:link w:val="BodyTextIndent2Char"/>
    <w:rsid w:val="00774D41"/>
    <w:pPr>
      <w:tabs>
        <w:tab w:val="left" w:pos="0"/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/>
      <w:ind w:left="720"/>
      <w:jc w:val="both"/>
    </w:pPr>
    <w:rPr>
      <w:rFonts w:ascii="Times New" w:eastAsia="Times New Roman" w:hAnsi="Times New" w:cs="Times New Roman"/>
    </w:rPr>
  </w:style>
  <w:style w:type="character" w:customStyle="1" w:styleId="BodyTextIndent2Char">
    <w:name w:val="Body Text Indent 2 Char"/>
    <w:basedOn w:val="DefaultParagraphFont"/>
    <w:link w:val="BodyTextIndent2"/>
    <w:rsid w:val="00774D41"/>
    <w:rPr>
      <w:rFonts w:ascii="Times New" w:eastAsia="Times New Roman" w:hAnsi="Times New" w:cs="Times New Roman"/>
    </w:rPr>
  </w:style>
  <w:style w:type="paragraph" w:styleId="BodyTextIndent3">
    <w:name w:val="Body Text Indent 3"/>
    <w:basedOn w:val="Normal"/>
    <w:link w:val="BodyTextIndent3Char"/>
    <w:rsid w:val="00774D41"/>
    <w:pPr>
      <w:tabs>
        <w:tab w:val="left" w:pos="0"/>
        <w:tab w:val="left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/>
      <w:ind w:left="360"/>
      <w:jc w:val="both"/>
    </w:pPr>
    <w:rPr>
      <w:rFonts w:ascii="Times New" w:eastAsia="Times New Roman" w:hAnsi="Times New" w:cs="Times New Roman"/>
    </w:rPr>
  </w:style>
  <w:style w:type="character" w:customStyle="1" w:styleId="BodyTextIndent3Char">
    <w:name w:val="Body Text Indent 3 Char"/>
    <w:basedOn w:val="DefaultParagraphFont"/>
    <w:link w:val="BodyTextIndent3"/>
    <w:rsid w:val="00774D41"/>
    <w:rPr>
      <w:rFonts w:ascii="Times New" w:eastAsia="Times New Roman" w:hAnsi="Times New" w:cs="Times New Roman"/>
    </w:rPr>
  </w:style>
  <w:style w:type="paragraph" w:customStyle="1" w:styleId="Section">
    <w:name w:val="_Section"/>
    <w:rsid w:val="00774D41"/>
    <w:pPr>
      <w:tabs>
        <w:tab w:val="left" w:pos="0"/>
      </w:tabs>
      <w:snapToGrid w:val="0"/>
      <w:ind w:left="-1080"/>
      <w:jc w:val="both"/>
    </w:pPr>
    <w:rPr>
      <w:rFonts w:ascii="Times New Roman" w:eastAsia="Times New Roman" w:hAnsi="Times New Roman" w:cs="Times New Roman"/>
      <w:color w:val="800000"/>
      <w:sz w:val="26"/>
    </w:rPr>
  </w:style>
  <w:style w:type="character" w:styleId="FollowedHyperlink">
    <w:name w:val="FollowedHyperlink"/>
    <w:basedOn w:val="DefaultParagraphFont"/>
    <w:rsid w:val="00774D41"/>
    <w:rPr>
      <w:color w:val="800080"/>
      <w:u w:val="single"/>
    </w:rPr>
  </w:style>
  <w:style w:type="paragraph" w:styleId="BodyText2">
    <w:name w:val="Body Text 2"/>
    <w:basedOn w:val="Normal"/>
    <w:link w:val="BodyText2Char"/>
    <w:rsid w:val="00774D41"/>
    <w:pPr>
      <w:tabs>
        <w:tab w:val="left" w:pos="-2880"/>
        <w:tab w:val="left" w:pos="-2400"/>
        <w:tab w:val="left" w:pos="-1922"/>
        <w:tab w:val="left" w:pos="-1442"/>
        <w:tab w:val="left" w:pos="-963"/>
        <w:tab w:val="left" w:pos="-483"/>
        <w:tab w:val="left" w:pos="-3"/>
        <w:tab w:val="left" w:pos="476"/>
        <w:tab w:val="left" w:pos="956"/>
        <w:tab w:val="left" w:pos="1435"/>
        <w:tab w:val="left" w:pos="1915"/>
        <w:tab w:val="left" w:pos="2395"/>
        <w:tab w:val="left" w:pos="2874"/>
        <w:tab w:val="left" w:pos="3354"/>
        <w:tab w:val="left" w:pos="3832"/>
        <w:tab w:val="left" w:pos="4312"/>
        <w:tab w:val="left" w:pos="4792"/>
        <w:tab w:val="left" w:pos="5271"/>
        <w:tab w:val="left" w:pos="5751"/>
      </w:tabs>
      <w:spacing w:after="0"/>
      <w:jc w:val="both"/>
    </w:pPr>
    <w:rPr>
      <w:rFonts w:ascii="Times New" w:eastAsia="Times New Roman" w:hAnsi="Times New" w:cs="Times New Roman"/>
      <w:i/>
    </w:rPr>
  </w:style>
  <w:style w:type="character" w:customStyle="1" w:styleId="BodyText2Char">
    <w:name w:val="Body Text 2 Char"/>
    <w:basedOn w:val="DefaultParagraphFont"/>
    <w:link w:val="BodyText2"/>
    <w:rsid w:val="00774D41"/>
    <w:rPr>
      <w:rFonts w:ascii="Times New" w:eastAsia="Times New Roman" w:hAnsi="Times New" w:cs="Times New Roman"/>
      <w:i/>
    </w:rPr>
  </w:style>
  <w:style w:type="paragraph" w:styleId="BodyText3">
    <w:name w:val="Body Text 3"/>
    <w:basedOn w:val="Normal"/>
    <w:link w:val="BodyText3Char"/>
    <w:rsid w:val="00774D41"/>
    <w:pPr>
      <w:tabs>
        <w:tab w:val="left" w:pos="-2880"/>
        <w:tab w:val="left" w:pos="-2400"/>
        <w:tab w:val="left" w:pos="-1922"/>
        <w:tab w:val="left" w:pos="-1442"/>
        <w:tab w:val="left" w:pos="-963"/>
        <w:tab w:val="left" w:pos="-483"/>
        <w:tab w:val="left" w:pos="-3"/>
        <w:tab w:val="left" w:pos="476"/>
        <w:tab w:val="left" w:pos="956"/>
        <w:tab w:val="left" w:pos="1435"/>
        <w:tab w:val="left" w:pos="1915"/>
        <w:tab w:val="left" w:pos="2395"/>
        <w:tab w:val="left" w:pos="2874"/>
        <w:tab w:val="left" w:pos="3354"/>
        <w:tab w:val="left" w:pos="3832"/>
        <w:tab w:val="left" w:pos="4312"/>
        <w:tab w:val="left" w:pos="4792"/>
        <w:tab w:val="left" w:pos="5271"/>
        <w:tab w:val="left" w:pos="5751"/>
      </w:tabs>
      <w:spacing w:after="0"/>
      <w:jc w:val="both"/>
    </w:pPr>
    <w:rPr>
      <w:rFonts w:ascii="Times New" w:eastAsia="Times New Roman" w:hAnsi="Times New" w:cs="Times New Roman"/>
      <w:color w:val="000080"/>
      <w:u w:val="single"/>
    </w:rPr>
  </w:style>
  <w:style w:type="character" w:customStyle="1" w:styleId="BodyText3Char">
    <w:name w:val="Body Text 3 Char"/>
    <w:basedOn w:val="DefaultParagraphFont"/>
    <w:link w:val="BodyText3"/>
    <w:rsid w:val="00774D41"/>
    <w:rPr>
      <w:rFonts w:ascii="Times New" w:eastAsia="Times New Roman" w:hAnsi="Times New" w:cs="Times New Roman"/>
      <w:color w:val="000080"/>
      <w:u w:val="single"/>
    </w:rPr>
  </w:style>
  <w:style w:type="character" w:styleId="Strong">
    <w:name w:val="Strong"/>
    <w:basedOn w:val="DefaultParagraphFont"/>
    <w:qFormat/>
    <w:rsid w:val="00774D41"/>
    <w:rPr>
      <w:b/>
    </w:rPr>
  </w:style>
  <w:style w:type="paragraph" w:styleId="Header">
    <w:name w:val="header"/>
    <w:basedOn w:val="Normal"/>
    <w:link w:val="HeaderChar"/>
    <w:rsid w:val="00774D41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774D41"/>
    <w:rPr>
      <w:rFonts w:ascii="Times New Roman" w:eastAsia="Times New Roman" w:hAnsi="Times New Roman" w:cs="Times New Roman"/>
    </w:rPr>
  </w:style>
  <w:style w:type="paragraph" w:customStyle="1" w:styleId="subheadline">
    <w:name w:val="subheadline"/>
    <w:basedOn w:val="Normal"/>
    <w:rsid w:val="00774D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774D41"/>
  </w:style>
  <w:style w:type="paragraph" w:customStyle="1" w:styleId="FreeForm">
    <w:name w:val="Free Form"/>
    <w:autoRedefine/>
    <w:rsid w:val="00774D41"/>
    <w:rPr>
      <w:rFonts w:ascii="Times New Roman" w:eastAsia="ヒラギノ角ゴ Pro W3" w:hAnsi="Times New Roman" w:cs="Times New Roman"/>
      <w:color w:val="17181C"/>
      <w:szCs w:val="20"/>
    </w:rPr>
  </w:style>
  <w:style w:type="paragraph" w:customStyle="1" w:styleId="Body">
    <w:name w:val="Body"/>
    <w:rsid w:val="00774D41"/>
    <w:rPr>
      <w:rFonts w:ascii="Helvetica" w:eastAsia="ヒラギノ角ゴ Pro W3" w:hAnsi="Helvetica" w:cs="Times New Roman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F28"/>
    <w:pPr>
      <w:spacing w:after="200"/>
    </w:pPr>
    <w:rPr>
      <w:rFonts w:eastAsiaTheme="minorHAnsi"/>
    </w:rPr>
  </w:style>
  <w:style w:type="paragraph" w:styleId="Heading5">
    <w:name w:val="heading 5"/>
    <w:basedOn w:val="Normal"/>
    <w:link w:val="Heading5Char"/>
    <w:uiPriority w:val="9"/>
    <w:qFormat/>
    <w:rsid w:val="00BB1BB3"/>
    <w:pPr>
      <w:spacing w:before="100" w:beforeAutospacing="1" w:after="100" w:afterAutospacing="1"/>
      <w:outlineLvl w:val="4"/>
    </w:pPr>
    <w:rPr>
      <w:rFonts w:ascii="Times" w:eastAsiaTheme="minorEastAsia" w:hAnsi="Time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BB1BB3"/>
    <w:rPr>
      <w:rFonts w:ascii="Times" w:hAnsi="Times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B1BB3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B1B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1D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791</Words>
  <Characters>4514</Characters>
  <Application>Microsoft Word 12.0.0</Application>
  <DocSecurity>0</DocSecurity>
  <Lines>37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WSU</dc:creator>
  <cp:keywords/>
  <dc:description/>
  <cp:lastModifiedBy>admin</cp:lastModifiedBy>
  <cp:revision>15</cp:revision>
  <cp:lastPrinted>2014-10-31T15:25:00Z</cp:lastPrinted>
  <dcterms:created xsi:type="dcterms:W3CDTF">2014-10-29T23:13:00Z</dcterms:created>
  <dcterms:modified xsi:type="dcterms:W3CDTF">2014-10-31T15:43:00Z</dcterms:modified>
  <cp:category/>
</cp:coreProperties>
</file>